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CA0" w:rsidRDefault="00326CA0" w:rsidP="00326CA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5.2</w:t>
      </w:r>
    </w:p>
    <w:p w:rsidR="00326CA0" w:rsidRDefault="00326CA0" w:rsidP="00DA3E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392E" w:rsidRDefault="0005392E" w:rsidP="00DA3E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DA3EB4" w:rsidRPr="0005392E" w:rsidRDefault="0005392E" w:rsidP="00DA3E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государственных услуг</w:t>
      </w:r>
      <w:r w:rsidRPr="000539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областных исполнительных органов государственной власти </w:t>
      </w:r>
      <w:r w:rsidRPr="00DA3EB4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DA3EB4" w:rsidRPr="00DA3EB4" w:rsidRDefault="0005392E" w:rsidP="00DA3E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должны быть разработаны </w:t>
      </w:r>
      <w:r w:rsidR="00DA3EB4" w:rsidRPr="00DA3EB4">
        <w:rPr>
          <w:rFonts w:ascii="Times New Roman" w:hAnsi="Times New Roman" w:cs="Times New Roman"/>
          <w:sz w:val="28"/>
          <w:szCs w:val="28"/>
        </w:rPr>
        <w:t xml:space="preserve"> технологически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A3EB4" w:rsidRPr="00DA3EB4">
        <w:rPr>
          <w:rFonts w:ascii="Times New Roman" w:hAnsi="Times New Roman" w:cs="Times New Roman"/>
          <w:sz w:val="28"/>
          <w:szCs w:val="28"/>
        </w:rPr>
        <w:t xml:space="preserve">  схем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A3EB4" w:rsidRPr="00DA3EB4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</w:p>
    <w:p w:rsidR="00DA3EB4" w:rsidRDefault="0005392E" w:rsidP="000539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</w:t>
      </w:r>
      <w:r w:rsidR="00F93B42">
        <w:rPr>
          <w:rFonts w:ascii="Times New Roman" w:hAnsi="Times New Roman" w:cs="Times New Roman"/>
          <w:sz w:val="28"/>
          <w:szCs w:val="28"/>
        </w:rPr>
        <w:t>в 201</w:t>
      </w:r>
      <w:r w:rsidR="00EA0C41">
        <w:rPr>
          <w:rFonts w:ascii="Times New Roman" w:hAnsi="Times New Roman" w:cs="Times New Roman"/>
          <w:sz w:val="28"/>
          <w:szCs w:val="28"/>
        </w:rPr>
        <w:t xml:space="preserve">6 </w:t>
      </w:r>
      <w:r w:rsidR="00F93B42">
        <w:rPr>
          <w:rFonts w:ascii="Times New Roman" w:hAnsi="Times New Roman" w:cs="Times New Roman"/>
          <w:sz w:val="28"/>
          <w:szCs w:val="28"/>
        </w:rPr>
        <w:t>году</w:t>
      </w:r>
    </w:p>
    <w:p w:rsidR="00DA3EB4" w:rsidRPr="00DA3EB4" w:rsidRDefault="00DA3EB4" w:rsidP="00053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851"/>
        <w:gridCol w:w="9497"/>
      </w:tblGrid>
      <w:tr w:rsidR="0005392E" w:rsidRPr="00DA3EB4" w:rsidTr="00EA5682">
        <w:tc>
          <w:tcPr>
            <w:tcW w:w="851" w:type="dxa"/>
            <w:vAlign w:val="center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DA3EB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DA3EB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3EB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государственной услуги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жилищно-коммунального хозяйства и энергетики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мер государственной поддержки граждан при кредитовании на газификацию жилья в Новосибирской области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здравоохранения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Проведение аттестации медицинских и фармацевтических работников на присвоение квалификационных категорий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Направление граждан, проживающих на территории Новосибирской области, в медицинские организации для оказания высокотехнологичной медицинской помощи, а также информирование граждан о порядке и условиях оказания государственной услуги.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Выплата единовременного денежного пособия в трехкратном размере средней месячной заработной платы педагогическим работникам государственных образовательных организаций Новосибирской области и муниципальных образовательных организаций, имеющим стаж педагогической деятельности не менее 25 лет, достигшим возраста 60 лет для мужчин и 55 лет для женщин, при увольнении в связи с выходом на трудовую пенсию по старости</w:t>
            </w:r>
            <w:proofErr w:type="gramEnd"/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Аттестация в целях установления квалификационных категорий педагогических работников организаций, осуществляющих образовательную деятельность и находящихся в ведении Новосибирской области, педагогических работников муниципальных и частных организаций, осуществляющих образовательную деятельность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об организации среднего и дополнительного профессионального образования в профессиональных образовательных организациях, расположенных на территории Новосибирской области, подведомственных министерству образования, науки и инновационной политики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организациях, расположенных на территории Новосибирской области</w:t>
            </w:r>
          </w:p>
        </w:tc>
      </w:tr>
      <w:tr w:rsidR="0005392E" w:rsidRPr="00DA3EB4" w:rsidTr="00EA5682">
        <w:trPr>
          <w:trHeight w:val="196"/>
        </w:trPr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промышленности, торговли и развития предпринимательства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DA3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лицензий на розничную продажу алкогольной продукции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7D6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Переоформление лицензий на розничную продажу алкогольной продукции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7D6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Лицензирование заготовки, хранения, переработки и реализации лома черных металлов, цветных металлов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информации, содержащейся в реестре розничных рынков, расположенных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Регистрация центров технического обслуживания контрольно-кассовой техники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сельского хозяйства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садоводам, огородникам, дачникам и их садоводческим, огородническим и дачным некоммерческим объединениям в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мероприятий по социально-инженерному обустройств</w:t>
            </w:r>
            <w:r w:rsidRPr="00FC6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 </w:t>
            </w:r>
            <w:r w:rsidRPr="006C28E2">
              <w:rPr>
                <w:rFonts w:ascii="Times New Roman" w:hAnsi="Times New Roman" w:cs="Times New Roman"/>
                <w:sz w:val="20"/>
                <w:szCs w:val="20"/>
              </w:rPr>
              <w:t xml:space="preserve">сельскохозяйственного </w:t>
            </w:r>
            <w:r w:rsidRPr="00D820AA">
              <w:rPr>
                <w:rFonts w:ascii="Times New Roman" w:hAnsi="Times New Roman" w:cs="Times New Roman"/>
                <w:sz w:val="20"/>
                <w:szCs w:val="20"/>
              </w:rPr>
              <w:t>производства на</w:t>
            </w: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приобретения и технического сервиса технических средств и оборудования для сельскохозяйственного производства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3FC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мероприятий по развитию мелиорации сельскохозяйственных земель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7D6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молодым специалистам - выпускникам учреждений среднего и высшего профессионального образования, принятым на работу в организации, осуществляющие сельскохозяйственное производство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7D6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производства продукции животноводства, в том числе птицеводства,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7D6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производства продукции растениеводства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Оказание государственной поддержки руководителям сельскохозяйственных организаций Новосибирской области, проработавшим в этой должности не менее 15 лет, достигшим пенсионного возраста и вышедшим на трудовую пенсию по старости с указанной должности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социального развития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7D6A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выплата ежемесячного пособия по уходу за ребенком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выплата единовременного пособия при передаче ребёнка на воспитание в семью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выплата единовременного пособия женщинам, вставшим на учёт в медицинских учреждениях в ранние сроки беременности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выплата пособия по беременности и родам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выплата единовременного пособия при рождении ребе</w:t>
            </w:r>
            <w:r w:rsidRPr="00FC636D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н</w:t>
            </w: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выплата ежемесячного пособия на ребёнка военнослужащего, проходящего военную службу по призыву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выплата единовременного пособия беременной жене военнослужащего, проходящего военную службу по призыву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497" w:type="dxa"/>
            <w:vAlign w:val="center"/>
          </w:tcPr>
          <w:p w:rsidR="0005392E" w:rsidRPr="00DA3EB4" w:rsidRDefault="00D820AA" w:rsidP="00170454">
            <w:pPr>
              <w:pStyle w:val="a6"/>
              <w:rPr>
                <w:rFonts w:ascii="Times New Roman" w:hAnsi="Times New Roman" w:cs="Times New Roman"/>
              </w:rPr>
            </w:pPr>
            <w:proofErr w:type="gramStart"/>
            <w:r w:rsidRPr="00D820AA">
              <w:rPr>
                <w:rFonts w:ascii="Times New Roman" w:hAnsi="Times New Roman" w:cs="Times New Roman"/>
              </w:rPr>
              <w:t>Предоставление многодетным семьям ежегодной денежной выплаты на приобретение одежды обучающихся для обучающихся в образовательных организациях, осуществляющих образовательную деятельность, по образовательным программам начального, общего, основного общего и среднего общего образования</w:t>
            </w:r>
            <w:proofErr w:type="gramEnd"/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субсидий на оплату жилого помещения и коммунальных услуг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затрат, связанных с погребением умерших реабилитированных лиц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расходов на сооружение надгробия на могиле умершего (погибшего) Героя СССР, Героя РФ и полного кавалера ордена Славы, Героя Социалистического Труда и полного кавалера ордена Трудовой Славы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  <w:vAlign w:val="center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пособия на погребение членам семей или лицам, взявшим на себя организацию похорон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катастрофой, а также умерших граждан из числа инвалидов вследствие чернобыльской катастрофы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строительства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гражданам для компенсации части затрат по оплате стоимости жилого помещения, приобретенного в многоквартирном (в том числе малоэтажном) жилом доме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молодым учителям при ипотечном жилищном кредитовании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отдельным категориям граждан на компенсацию части расходов по оплате коммерческого найма жилых помещений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гражданам, пострадавшим от действий недобросовестных застройщиков, субсидий на оплату дополнительных расходов, необходимых для завершения строительства многоквартирных домов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FC3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сотрудникам учреждений в сфере здравоохранения, созданных на территории Новосибирской области в рамках инвестиционных проектов, указанных в разделе V Стратегии социально-экономического развития Сибири до 2020 года, на компенсацию части расходов по оплате коммерческого найма жилых помещений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транспорта и дорожного хозяйства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разрешения на осуществление деятельности по перевозке пассажиров и багажа легковым такси на территории Новосибирской области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tabs>
                <w:tab w:val="left" w:pos="426"/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труда, занятости и трудовых ресурсов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FC3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Содействие гражданам в поиске подходящей работы, а работодателям в подборе необходимых работников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Информирование о положении на рынке труда в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Психологическая поддержка безработных граждан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оплачиваемых общественных работ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Организация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Социальная адаптация безработных граждан на рынке труда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Default="00F2751D" w:rsidP="00FC3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05392E" w:rsidRPr="00DA3EB4" w:rsidRDefault="0005392E" w:rsidP="00FC3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Содействие безработным гражданам в переезде и безработным гражданам и членам их семей в переселении </w:t>
            </w:r>
            <w:r w:rsidRPr="00DA3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другую местность для трудоустройства по направлению органов службы занятости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Организация профессиональной ориентации 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Содействие </w:t>
            </w:r>
            <w:proofErr w:type="spellStart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самозанятости</w:t>
            </w:r>
            <w:proofErr w:type="spellEnd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</w:t>
            </w:r>
            <w:proofErr w:type="gramEnd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 регистрации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Профессиональное обучение и дополнительное профессиональное образование безработных граждан, включая обучение в другой местности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497" w:type="dxa"/>
          </w:tcPr>
          <w:p w:rsidR="0005392E" w:rsidRPr="00610C36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0C36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об организации среднего и дополнительного профессионального образования в образовательных организациях, подведомственных министерству труда, занятости и трудовых ресурсов Новосибирской области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CB1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Министерство экономического развития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751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Аккредитация организаций, осуществляющих классификацию объектов туристской индустрии, включающих гостиницы и иные средства размещения, горнолыжные трассы, пляжи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tabs>
                <w:tab w:val="left" w:pos="426"/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имущества и земельных отношений Новосибирской области</w:t>
            </w:r>
          </w:p>
        </w:tc>
      </w:tr>
      <w:tr w:rsidR="0005392E" w:rsidRPr="00A42A63" w:rsidTr="00EA5682">
        <w:tc>
          <w:tcPr>
            <w:tcW w:w="851" w:type="dxa"/>
          </w:tcPr>
          <w:p w:rsidR="0005392E" w:rsidRPr="0017045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5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497" w:type="dxa"/>
          </w:tcPr>
          <w:p w:rsidR="0005392E" w:rsidRPr="00A42A63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Предоставление в аренду имущества казны Новосибирской области без проведения торгов</w:t>
            </w:r>
          </w:p>
        </w:tc>
      </w:tr>
      <w:tr w:rsidR="0005392E" w:rsidRPr="00A42A63" w:rsidTr="00EA5682">
        <w:trPr>
          <w:trHeight w:val="502"/>
        </w:trPr>
        <w:tc>
          <w:tcPr>
            <w:tcW w:w="851" w:type="dxa"/>
          </w:tcPr>
          <w:p w:rsidR="0005392E" w:rsidRPr="00170454" w:rsidRDefault="0005392E" w:rsidP="00F27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2751D" w:rsidRPr="001704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A42A63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Передача в безвозмездное пользование имущества казны Новосибирской области без проведения торгов</w:t>
            </w:r>
          </w:p>
        </w:tc>
      </w:tr>
      <w:tr w:rsidR="0005392E" w:rsidRPr="00A42A63" w:rsidTr="00EA5682">
        <w:tc>
          <w:tcPr>
            <w:tcW w:w="851" w:type="dxa"/>
          </w:tcPr>
          <w:p w:rsidR="0005392E" w:rsidRPr="00170454" w:rsidRDefault="00F2751D" w:rsidP="00FC3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5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497" w:type="dxa"/>
          </w:tcPr>
          <w:p w:rsidR="0005392E" w:rsidRPr="00A42A63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Выдача выписок из Реестра государственной собственности Новосибирской области</w:t>
            </w:r>
          </w:p>
        </w:tc>
      </w:tr>
      <w:tr w:rsidR="0005392E" w:rsidRPr="00A42A63" w:rsidTr="00EA5682">
        <w:trPr>
          <w:trHeight w:val="452"/>
        </w:trPr>
        <w:tc>
          <w:tcPr>
            <w:tcW w:w="851" w:type="dxa"/>
          </w:tcPr>
          <w:p w:rsidR="0005392E" w:rsidRPr="0017045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5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497" w:type="dxa"/>
          </w:tcPr>
          <w:p w:rsidR="0005392E" w:rsidRPr="00A42A63" w:rsidRDefault="0005392E" w:rsidP="00DA3E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об объектах недвижимого имущества, находящихся в государственной собственности Новосибирской области и предназначенных для сдачи в аренду</w:t>
            </w:r>
          </w:p>
        </w:tc>
      </w:tr>
      <w:tr w:rsidR="00267282" w:rsidRPr="00A42A63" w:rsidTr="00EA5682">
        <w:trPr>
          <w:trHeight w:val="543"/>
        </w:trPr>
        <w:tc>
          <w:tcPr>
            <w:tcW w:w="851" w:type="dxa"/>
          </w:tcPr>
          <w:p w:rsidR="00267282" w:rsidRPr="00170454" w:rsidRDefault="00F2751D" w:rsidP="00C13A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5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497" w:type="dxa"/>
          </w:tcPr>
          <w:p w:rsidR="00267282" w:rsidRPr="00A42A63" w:rsidRDefault="007F5798" w:rsidP="007F57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Предоставление земельных участков, находящихся в собственности Новосибирской области, в собственность граждан бесплатно</w:t>
            </w:r>
          </w:p>
        </w:tc>
      </w:tr>
      <w:tr w:rsidR="007F5798" w:rsidRPr="00A42A63" w:rsidTr="00EA5682">
        <w:trPr>
          <w:trHeight w:val="569"/>
        </w:trPr>
        <w:tc>
          <w:tcPr>
            <w:tcW w:w="851" w:type="dxa"/>
          </w:tcPr>
          <w:p w:rsidR="007F5798" w:rsidRPr="0017045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04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</w:tcPr>
          <w:p w:rsidR="007F5798" w:rsidRPr="00A42A63" w:rsidRDefault="007F5798" w:rsidP="007F57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Предоставление земельного участка, находящегося в собственности Новосибирской области, в постоянное (бессрочное) пользование</w:t>
            </w:r>
          </w:p>
        </w:tc>
      </w:tr>
      <w:tr w:rsidR="007F5798" w:rsidRPr="00A42A63" w:rsidTr="00EA5682">
        <w:trPr>
          <w:trHeight w:val="549"/>
        </w:trPr>
        <w:tc>
          <w:tcPr>
            <w:tcW w:w="851" w:type="dxa"/>
          </w:tcPr>
          <w:p w:rsidR="007F5798" w:rsidRPr="00A42A63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97" w:type="dxa"/>
          </w:tcPr>
          <w:p w:rsidR="007F5798" w:rsidRPr="00A42A63" w:rsidRDefault="00170454" w:rsidP="00170454">
            <w:pPr>
              <w:pStyle w:val="a6"/>
              <w:rPr>
                <w:rFonts w:ascii="Times New Roman" w:hAnsi="Times New Roman" w:cs="Times New Roman"/>
              </w:rPr>
            </w:pPr>
            <w:r w:rsidRPr="00170454">
              <w:rPr>
                <w:rFonts w:ascii="Times New Roman" w:hAnsi="Times New Roman" w:cs="Times New Roman"/>
              </w:rPr>
              <w:t>Предоставление земельных участков, на которых расположены здания, сооружения</w:t>
            </w:r>
          </w:p>
        </w:tc>
      </w:tr>
      <w:tr w:rsidR="007F5798" w:rsidRPr="00DA3EB4" w:rsidTr="00EA5682">
        <w:trPr>
          <w:trHeight w:val="557"/>
        </w:trPr>
        <w:tc>
          <w:tcPr>
            <w:tcW w:w="851" w:type="dxa"/>
          </w:tcPr>
          <w:p w:rsidR="007F5798" w:rsidRPr="00A42A63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2A6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97" w:type="dxa"/>
          </w:tcPr>
          <w:p w:rsidR="007F5798" w:rsidRPr="00170454" w:rsidRDefault="00170454" w:rsidP="00170454">
            <w:pPr>
              <w:pStyle w:val="a6"/>
              <w:rPr>
                <w:rFonts w:ascii="Times New Roman" w:hAnsi="Times New Roman" w:cs="Times New Roman"/>
              </w:rPr>
            </w:pPr>
            <w:r w:rsidRPr="00170454">
              <w:rPr>
                <w:rFonts w:ascii="Times New Roman" w:hAnsi="Times New Roman" w:cs="Times New Roman"/>
              </w:rPr>
              <w:t>Предоставление земельного участка, находящегося  собственности Новосибирской области, в безвозмездное пользование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лесного хозяйства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170454" w:rsidP="00FC37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в пределах земель лесного фонда лесных участков в аренду без проведения аукциона по продаже права на заключение договора аренды лесного участка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в пределах земель лесного фонда лесных участков в безвозмездное срочное пользование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разрешений на выполнение работ по геологическому изучению недр на землях лесного фонда без предоставления лесного участка, если выполнение таких работ не влечет за собой проведение рубок лесных насаждений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в пределах земель лесного фонда лесных участков в постоянное (бессрочное) пользование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государственной экспертизы проектов освоения лесов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Заключение договоров купли-продажи лесных насаждений для собственных нужд граждан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по охране животного мира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Выдача и аннулирование охотничьих билетов, их регистрации в государственном </w:t>
            </w:r>
            <w:proofErr w:type="spellStart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охотхозяйственном</w:t>
            </w:r>
            <w:proofErr w:type="spellEnd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 реестре в порядке, установленном уполномоченным федеральным органом исполнительной власти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в соответствии с Федеральным законом от 24.07.2009 № 209-ФЗ «Об охоте и о сохранении охотничьих ресурсов и о внесении изменений в отдельные законодательные акты Российской Федерации» юридическим лицам и индивидуальным предпринимателям, заключившим </w:t>
            </w:r>
            <w:proofErr w:type="spellStart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охотхозяйственные</w:t>
            </w:r>
            <w:proofErr w:type="spellEnd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соглашения, по их заявкам бланков разрешений на добычу охотничьих ресурсов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разрешений на строительство объекта капитального строительства, строительство, реконструкцию которого планируется осуществлять в границах особо охраняемой природной территории регионального значения – государственного природного заказника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Заключение </w:t>
            </w:r>
            <w:proofErr w:type="spellStart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охотхозяйственных</w:t>
            </w:r>
            <w:proofErr w:type="spellEnd"/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 соглашений (в том числе организация и проведение аукционов на право заключения таких соглашений)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567"/>
                <w:tab w:val="left" w:pos="851"/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природных ресурсов и охраны окружающей среды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170454" w:rsidP="00FC6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права пользования участком недр местного значения для строительства и эксплуатации </w:t>
            </w:r>
            <w:r w:rsidRPr="00DA3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подземных сооружений местного и регионального значения, не связанных с добычей полезных ископаемых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юридическим лицам и индивидуальным предпринимателям - производителям товаров, работ, услуг в области воспроизводства и сохранения водных биологических ресурсов Новосибирской области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физической культуры и спорта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аккредитация спортивных федераций по видам спорта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Присвоение квалификационных категорий спортивным судьям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Присвоение спортивных разрядов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F2751D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ежемесячно выплачиваемой стипендии спортсменам, проживающим на территории Новосибирской области,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субсидии для приобретения жилых помещений спортсменам, проживающим на территории Новосибирской области и выступающим на официальных соревнованиях в составе спортивных сборных команд Российской Федерации от Новосибирской области, а также их тренерам, проживающим на территории Новосибирской области, за счет средств областного бюджета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Предоставление дополнительного материального обеспечения в виде пожизненной ежемесячной денежной выплаты чемпионам Олимпийских игр, </w:t>
            </w:r>
            <w:proofErr w:type="spellStart"/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Паралимпийских</w:t>
            </w:r>
            <w:proofErr w:type="spellEnd"/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игр, </w:t>
            </w:r>
            <w:proofErr w:type="spellStart"/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Сурдлимпийских</w:t>
            </w:r>
            <w:proofErr w:type="spellEnd"/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игр, завершившим спортивную карьеру, а также их тренерам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567"/>
                <w:tab w:val="left" w:pos="851"/>
                <w:tab w:val="left" w:pos="993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3EB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дополнительного материального  обеспечении в виде приза в денежной форме, выплачиваемого единовременно спортсменам, представляющим Новосибирскую область и выступающим на официальных соревнованиях в составе спортивных сборных команд Российской Федерации или спортивных сборных команд Новосибирской области, а также их тренерам</w:t>
            </w: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End"/>
          </w:p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567"/>
                <w:tab w:val="left" w:pos="851"/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государственной архивной службы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497" w:type="dxa"/>
          </w:tcPr>
          <w:p w:rsidR="0005392E" w:rsidRPr="00003CD3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Организация информационного обеспечения юридических и физических лиц на основе документов Архивного фонда Новосибирской области и других архивных документов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ветеринарии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170454" w:rsidP="00FC63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426"/>
                <w:tab w:val="left" w:pos="567"/>
                <w:tab w:val="left" w:pos="1276"/>
              </w:tabs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Регистрация специалистов в области ветеринарии, занимающихся предпринимательской деятельностью на территории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заключения об эпизоотическом и ветеринарно-санитарном состоянии объекта при осуществлении экспортно-импортных операций и перевозках на территории Таможенного союза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по государственной охране объектов культурного наследия Новосибирской области</w:t>
            </w:r>
          </w:p>
        </w:tc>
      </w:tr>
      <w:tr w:rsidR="0005392E" w:rsidRPr="00DA3EB4" w:rsidTr="00EA5682">
        <w:trPr>
          <w:trHeight w:val="673"/>
        </w:trPr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задания и разрешения на проведение работ и осуществление приемки работ по сохранению объекта культурного наследия регионального значения, объекта культурного наследия местного (муниципального) значения и выявленного объекта культурного наследия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DA3EB4" w:rsidRDefault="0005392E" w:rsidP="006C28E2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28E2">
              <w:rPr>
                <w:rFonts w:ascii="Times New Roman" w:hAnsi="Times New Roman" w:cs="Times New Roman"/>
                <w:sz w:val="20"/>
                <w:szCs w:val="20"/>
              </w:rPr>
              <w:t>Выдача паспорта объекта культурного наследия собственнику объекта культурного наследия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Предоставление информации об объектах культурного наследия регионального или местного (муниципального) значения, находящихся на территории Новосибирской области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по делам ЗАГС Новосибирской области</w:t>
            </w:r>
          </w:p>
        </w:tc>
      </w:tr>
      <w:tr w:rsidR="0005392E" w:rsidRPr="00DA3EB4" w:rsidTr="00EA5682">
        <w:trPr>
          <w:trHeight w:val="64"/>
        </w:trPr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повторных свидетельств о государственной регистрации актов гражданского состояния и иных документов, подтверждающих наличие или отсутствие факта государственной регистрации акта гражданского состояния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Государственная регистрация расторжения брака по взаимному согласию супругов, не имеющих общих несовершеннолетних детей (в части приема заявления о предоставлении государственной услуги)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жилищная инспекция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CB1637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Лицензирование предпринимательской деятельности по управлению многоквартирными домами на территории Новосибирской области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567"/>
                <w:tab w:val="left" w:pos="851"/>
                <w:tab w:val="left" w:pos="993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Инспекция государственного строительного надзора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170454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заключения о соответствии построенного, реконструированного объекта капитального строительства требованиям технических регламентов (норм и правил), иных нормативных правовых актов и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</w:t>
            </w:r>
          </w:p>
        </w:tc>
      </w:tr>
      <w:tr w:rsidR="0005392E" w:rsidRPr="00DA3EB4" w:rsidTr="00EA5682">
        <w:tc>
          <w:tcPr>
            <w:tcW w:w="10348" w:type="dxa"/>
            <w:gridSpan w:val="2"/>
          </w:tcPr>
          <w:p w:rsidR="0005392E" w:rsidRPr="0005392E" w:rsidRDefault="0005392E" w:rsidP="0005392E">
            <w:pPr>
              <w:tabs>
                <w:tab w:val="left" w:pos="0"/>
                <w:tab w:val="left" w:pos="426"/>
                <w:tab w:val="left" w:pos="567"/>
                <w:tab w:val="left" w:pos="993"/>
              </w:tabs>
              <w:contextualSpacing/>
              <w:jc w:val="center"/>
            </w:pP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>Инспекция государственного надзора за техническим состоянием</w:t>
            </w:r>
            <w:r w:rsidRPr="00DA3EB4">
              <w:t xml:space="preserve"> </w:t>
            </w: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самоходных машин и </w:t>
            </w:r>
            <w:r w:rsidRPr="00DA3E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других видов техники Новосибирской области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170454" w:rsidP="0005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88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Выдача организациям, осуществляющим образовательную деятельность, обязательных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выдачи указанным организациям лицензий на право подготовки трактористов и машинистов самоходных машин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170454" w:rsidP="0005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государственного технического осмотра тракторов, самоходных дорожно-строительных и иных машин и прицепов к ним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7C6990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Определение остаточного ресурса поднадзорных машин и оборудования по запросам владельцев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7C6990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Регистрация тракторов, самоходных дорожно-строительных и иных машин и прицепов к ним, а также выдача на них государственных регистрационных знаков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7C6990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Прием экзаменов на право управления самоходными машинами и выдача удостоверений тракториста-машиниста (тракториста)</w:t>
            </w:r>
          </w:p>
        </w:tc>
      </w:tr>
      <w:tr w:rsidR="0005392E" w:rsidRPr="00DA3EB4" w:rsidTr="00EA5682">
        <w:tc>
          <w:tcPr>
            <w:tcW w:w="851" w:type="dxa"/>
          </w:tcPr>
          <w:p w:rsidR="0005392E" w:rsidRPr="00DA3EB4" w:rsidRDefault="007C6990" w:rsidP="001704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7045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497" w:type="dxa"/>
          </w:tcPr>
          <w:p w:rsidR="0005392E" w:rsidRPr="00DA3EB4" w:rsidRDefault="0005392E" w:rsidP="00DA3EB4">
            <w:pPr>
              <w:tabs>
                <w:tab w:val="left" w:pos="0"/>
                <w:tab w:val="left" w:pos="426"/>
                <w:tab w:val="left" w:pos="993"/>
                <w:tab w:val="left" w:pos="1276"/>
              </w:tabs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A3EB4">
              <w:rPr>
                <w:rFonts w:ascii="Times New Roman" w:hAnsi="Times New Roman" w:cs="Times New Roman"/>
                <w:sz w:val="20"/>
                <w:szCs w:val="20"/>
              </w:rPr>
              <w:t>Государственная регистрация залога тракторов, самоходных дорожно-строительных машин, иных машин и прицепов к ним</w:t>
            </w:r>
          </w:p>
        </w:tc>
      </w:tr>
    </w:tbl>
    <w:p w:rsidR="00DA3EB4" w:rsidRPr="00DA3EB4" w:rsidRDefault="00DA3EB4" w:rsidP="00DA3E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A3CC9" w:rsidRDefault="00DA3CC9"/>
    <w:sectPr w:rsidR="00DA3CC9" w:rsidSect="000539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55BDEB" w15:done="0"/>
  <w15:commentEx w15:paraId="5563C1ED" w15:done="0"/>
  <w15:commentEx w15:paraId="6F138DF7" w15:done="0"/>
  <w15:commentEx w15:paraId="5C3A3A02" w15:done="0"/>
  <w15:commentEx w15:paraId="40D0538A" w15:done="0"/>
  <w15:commentEx w15:paraId="1321B5C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E81" w:rsidRDefault="00A70E81" w:rsidP="00EA0C41">
      <w:pPr>
        <w:spacing w:after="0" w:line="240" w:lineRule="auto"/>
      </w:pPr>
      <w:r>
        <w:separator/>
      </w:r>
    </w:p>
  </w:endnote>
  <w:endnote w:type="continuationSeparator" w:id="0">
    <w:p w:rsidR="00A70E81" w:rsidRDefault="00A70E81" w:rsidP="00EA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B8" w:rsidRDefault="00F607B8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B8" w:rsidRDefault="00F607B8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B8" w:rsidRDefault="00F607B8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E81" w:rsidRDefault="00A70E81" w:rsidP="00EA0C41">
      <w:pPr>
        <w:spacing w:after="0" w:line="240" w:lineRule="auto"/>
      </w:pPr>
      <w:r>
        <w:separator/>
      </w:r>
    </w:p>
  </w:footnote>
  <w:footnote w:type="continuationSeparator" w:id="0">
    <w:p w:rsidR="00A70E81" w:rsidRDefault="00A70E81" w:rsidP="00EA0C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B8" w:rsidRDefault="00F607B8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1592407"/>
      <w:docPartObj>
        <w:docPartGallery w:val="Page Numbers (Top of Page)"/>
        <w:docPartUnique/>
      </w:docPartObj>
    </w:sdtPr>
    <w:sdtEndPr/>
    <w:sdtContent>
      <w:p w:rsidR="00F607B8" w:rsidRDefault="00F607B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6CA0" w:rsidRPr="00326CA0">
          <w:rPr>
            <w:rFonts w:ascii="Times New Roman" w:hAnsi="Times New Roman" w:cs="Times New Roman"/>
            <w:noProof/>
            <w:sz w:val="18"/>
            <w:szCs w:val="18"/>
          </w:rPr>
          <w:t>1</w:t>
        </w:r>
        <w:r>
          <w:fldChar w:fldCharType="end"/>
        </w:r>
      </w:p>
    </w:sdtContent>
  </w:sdt>
  <w:p w:rsidR="00F607B8" w:rsidRDefault="00F607B8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7B8" w:rsidRDefault="00F607B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8615D"/>
    <w:multiLevelType w:val="hybridMultilevel"/>
    <w:tmpl w:val="366C1E84"/>
    <w:lvl w:ilvl="0" w:tplc="056C5CD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Шапкина Елена Владимировна">
    <w15:presenceInfo w15:providerId="AD" w15:userId="S-1-5-21-2154492077-2703628717-3163683057-21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EB4"/>
    <w:rsid w:val="00003CD3"/>
    <w:rsid w:val="0001380E"/>
    <w:rsid w:val="0003473C"/>
    <w:rsid w:val="0005392E"/>
    <w:rsid w:val="000543A4"/>
    <w:rsid w:val="00055116"/>
    <w:rsid w:val="000C039A"/>
    <w:rsid w:val="00114BE5"/>
    <w:rsid w:val="001457B2"/>
    <w:rsid w:val="00170454"/>
    <w:rsid w:val="001A104B"/>
    <w:rsid w:val="001F4668"/>
    <w:rsid w:val="0024302E"/>
    <w:rsid w:val="00267282"/>
    <w:rsid w:val="002B7E25"/>
    <w:rsid w:val="002F56C2"/>
    <w:rsid w:val="003075F9"/>
    <w:rsid w:val="00326CA0"/>
    <w:rsid w:val="003363AA"/>
    <w:rsid w:val="00350B94"/>
    <w:rsid w:val="00362D4E"/>
    <w:rsid w:val="00372C59"/>
    <w:rsid w:val="00384CE6"/>
    <w:rsid w:val="003A340B"/>
    <w:rsid w:val="003E208F"/>
    <w:rsid w:val="003E603B"/>
    <w:rsid w:val="00417FC0"/>
    <w:rsid w:val="00437922"/>
    <w:rsid w:val="00485BDF"/>
    <w:rsid w:val="004B34BD"/>
    <w:rsid w:val="004D3931"/>
    <w:rsid w:val="004D49E4"/>
    <w:rsid w:val="00525EDD"/>
    <w:rsid w:val="0054073B"/>
    <w:rsid w:val="00610C36"/>
    <w:rsid w:val="00615CA5"/>
    <w:rsid w:val="006A019D"/>
    <w:rsid w:val="006C28E2"/>
    <w:rsid w:val="00731D7D"/>
    <w:rsid w:val="00746183"/>
    <w:rsid w:val="007775EF"/>
    <w:rsid w:val="007A665E"/>
    <w:rsid w:val="007C5895"/>
    <w:rsid w:val="007C6990"/>
    <w:rsid w:val="007D6A3A"/>
    <w:rsid w:val="007E5B6A"/>
    <w:rsid w:val="007F5798"/>
    <w:rsid w:val="0081095B"/>
    <w:rsid w:val="008264EC"/>
    <w:rsid w:val="008A3CE2"/>
    <w:rsid w:val="0093422D"/>
    <w:rsid w:val="009528BC"/>
    <w:rsid w:val="00974DC6"/>
    <w:rsid w:val="00A26A2C"/>
    <w:rsid w:val="00A42A63"/>
    <w:rsid w:val="00A6660C"/>
    <w:rsid w:val="00A70E81"/>
    <w:rsid w:val="00A856E6"/>
    <w:rsid w:val="00B006BB"/>
    <w:rsid w:val="00B04CF2"/>
    <w:rsid w:val="00B4047E"/>
    <w:rsid w:val="00B4454B"/>
    <w:rsid w:val="00B54866"/>
    <w:rsid w:val="00B64AD9"/>
    <w:rsid w:val="00B77F9F"/>
    <w:rsid w:val="00C13ABF"/>
    <w:rsid w:val="00C24882"/>
    <w:rsid w:val="00C36568"/>
    <w:rsid w:val="00CA609C"/>
    <w:rsid w:val="00CB1637"/>
    <w:rsid w:val="00CB19D9"/>
    <w:rsid w:val="00CB599A"/>
    <w:rsid w:val="00CF7ACD"/>
    <w:rsid w:val="00D1599D"/>
    <w:rsid w:val="00D22494"/>
    <w:rsid w:val="00D749F1"/>
    <w:rsid w:val="00D77C1E"/>
    <w:rsid w:val="00D820AA"/>
    <w:rsid w:val="00DA3CC9"/>
    <w:rsid w:val="00DA3EB4"/>
    <w:rsid w:val="00E63F42"/>
    <w:rsid w:val="00E640DA"/>
    <w:rsid w:val="00E70AD4"/>
    <w:rsid w:val="00E723FC"/>
    <w:rsid w:val="00EA0C41"/>
    <w:rsid w:val="00EA5682"/>
    <w:rsid w:val="00EA63DF"/>
    <w:rsid w:val="00EE565F"/>
    <w:rsid w:val="00EF37F2"/>
    <w:rsid w:val="00F2751D"/>
    <w:rsid w:val="00F607B8"/>
    <w:rsid w:val="00F736E2"/>
    <w:rsid w:val="00F82A90"/>
    <w:rsid w:val="00F93B42"/>
    <w:rsid w:val="00F9429D"/>
    <w:rsid w:val="00FC373C"/>
    <w:rsid w:val="00FC636D"/>
    <w:rsid w:val="00FF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3EB4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A3EB4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A3E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A3EB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3E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3EB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A3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3EB4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A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0C41"/>
  </w:style>
  <w:style w:type="paragraph" w:styleId="ae">
    <w:name w:val="footer"/>
    <w:basedOn w:val="a"/>
    <w:link w:val="af"/>
    <w:uiPriority w:val="99"/>
    <w:unhideWhenUsed/>
    <w:rsid w:val="00EA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0C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3E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3EB4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DA3EB4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DA3E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DA3EB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3E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3EB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A3E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A3EB4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A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0C41"/>
  </w:style>
  <w:style w:type="paragraph" w:styleId="ae">
    <w:name w:val="footer"/>
    <w:basedOn w:val="a"/>
    <w:link w:val="af"/>
    <w:uiPriority w:val="99"/>
    <w:unhideWhenUsed/>
    <w:rsid w:val="00EA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A0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BEF7A-A626-40B5-BC8E-EDD95EC6A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2653</Words>
  <Characters>15124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17742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Сагина Ирина Викторовна</dc:creator>
  <cp:lastModifiedBy>Сагина Ирина Викторовна</cp:lastModifiedBy>
  <cp:revision>4</cp:revision>
  <cp:lastPrinted>2015-12-22T04:07:00Z</cp:lastPrinted>
  <dcterms:created xsi:type="dcterms:W3CDTF">2015-12-18T10:30:00Z</dcterms:created>
  <dcterms:modified xsi:type="dcterms:W3CDTF">2015-12-22T04:07:00Z</dcterms:modified>
</cp:coreProperties>
</file>